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B426A" w:rsidTr="00FB426A">
        <w:trPr>
          <w:cantSplit/>
          <w:trHeight w:val="1945"/>
        </w:trPr>
        <w:tc>
          <w:tcPr>
            <w:tcW w:w="4280" w:type="dxa"/>
            <w:hideMark/>
          </w:tcPr>
          <w:p w:rsidR="00FB426A" w:rsidRDefault="00FB426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B426A" w:rsidRDefault="00FB426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FB426A" w:rsidTr="00FB426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426A" w:rsidRDefault="00FB426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B426A" w:rsidRDefault="00FB426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B426A" w:rsidRDefault="00FB426A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26A" w:rsidRDefault="00FB426A" w:rsidP="00FB426A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FB426A" w:rsidRDefault="00FB426A" w:rsidP="00FB426A">
      <w:pPr>
        <w:jc w:val="center"/>
        <w:rPr>
          <w:sz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sz w:val="28"/>
        </w:rPr>
        <w:t>от 6 мая  2016 г. № 29</w:t>
      </w:r>
    </w:p>
    <w:p w:rsidR="00FB426A" w:rsidRDefault="00FB426A" w:rsidP="00FB426A">
      <w:pPr>
        <w:ind w:right="-5"/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«Присвоение, изменение и упорядочивание почтовых адресов объектам недвижимости»</w:t>
      </w:r>
      <w:r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>
        <w:rPr>
          <w:b/>
          <w:bCs/>
          <w:sz w:val="28"/>
          <w:szCs w:val="28"/>
        </w:rPr>
        <w:t>инское</w:t>
      </w:r>
      <w:proofErr w:type="spellEnd"/>
      <w:r>
        <w:rPr>
          <w:b/>
          <w:bCs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поселение»</w:t>
      </w:r>
    </w:p>
    <w:p w:rsidR="00FB426A" w:rsidRDefault="00FB426A" w:rsidP="00FB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 февраля 2013 г. № 8</w:t>
      </w: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jc w:val="center"/>
        <w:rPr>
          <w:b/>
          <w:sz w:val="28"/>
          <w:szCs w:val="28"/>
        </w:rPr>
      </w:pP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FB426A" w:rsidRDefault="00FB426A" w:rsidP="00FB42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FB426A" w:rsidRDefault="00FB426A" w:rsidP="00FB4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«Присвоение, изменение и упорядочивание почтовых адресов объектам недвижимости»</w:t>
      </w:r>
      <w:r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sz w:val="28"/>
          <w:szCs w:val="28"/>
        </w:rPr>
        <w:t>инское</w:t>
      </w:r>
      <w:proofErr w:type="spellEnd"/>
      <w:r>
        <w:rPr>
          <w:bCs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05 февраля 2013 г. № 8 (далее – административный регламент) следующие изменения:</w:t>
      </w:r>
    </w:p>
    <w:p w:rsidR="00FB426A" w:rsidRDefault="00FB426A" w:rsidP="00FB42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2.6. раздела 2 административного регламента дополнить подпунктом 2.6.1  следующего содержания: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«2.6.1.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</w:t>
      </w: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информации о порядке предоставления таких услуг.</w:t>
      </w:r>
    </w:p>
    <w:p w:rsidR="00FB426A" w:rsidRDefault="00FB426A" w:rsidP="00FB426A">
      <w:pPr>
        <w:ind w:right="-569"/>
        <w:jc w:val="both"/>
        <w:rPr>
          <w:i/>
          <w:sz w:val="28"/>
          <w:szCs w:val="28"/>
        </w:rPr>
      </w:pP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.6.1.1. 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rFonts w:ascii="Times New Roman" w:hAnsi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>
        <w:rPr>
          <w:rFonts w:ascii="Times New Roman" w:hAnsi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rFonts w:ascii="Times New Roman" w:hAnsi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  <w:proofErr w:type="gramEnd"/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>
        <w:rPr>
          <w:rFonts w:ascii="Times New Roman" w:hAnsi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, допуск собак-проводников;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удобной парковки автомобилей граждан у здания,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автостоянках выделяется не менее 10 процентов мест</w:t>
      </w:r>
      <w:r>
        <w:rPr>
          <w:rFonts w:ascii="Times New Roman" w:hAnsi="Times New Roman"/>
          <w:bCs/>
          <w:sz w:val="28"/>
          <w:szCs w:val="28"/>
        </w:rPr>
        <w:br/>
        <w:t xml:space="preserve">(но не менее одного места) для парковки специальных автотранспортных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 инвалидов. Указанные места для парковки</w:t>
      </w:r>
      <w:r>
        <w:rPr>
          <w:rFonts w:ascii="Times New Roman" w:hAnsi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FB426A" w:rsidRDefault="00FB426A" w:rsidP="00FB426A">
      <w:pPr>
        <w:pStyle w:val="a3"/>
        <w:spacing w:after="0" w:line="240" w:lineRule="auto"/>
        <w:ind w:right="-5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2.6.1.4.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End"/>
      <w:r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color w:val="C00000"/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426A" w:rsidRDefault="00FB426A" w:rsidP="00FB42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П.С.Иванова</w:t>
      </w:r>
    </w:p>
    <w:p w:rsidR="00FB426A" w:rsidRDefault="00FB426A" w:rsidP="00FB426A"/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FB426A" w:rsidRDefault="00FB426A" w:rsidP="00FB426A">
      <w:pPr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6A"/>
    <w:rsid w:val="005B0B96"/>
    <w:rsid w:val="006C6F75"/>
    <w:rsid w:val="0086508C"/>
    <w:rsid w:val="00F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26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426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426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426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FB4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5B5F2231BE446964EE4D723189C9A" ma:contentTypeVersion="2" ma:contentTypeDescription="Создание документа." ma:contentTypeScope="" ma:versionID="c09a949193e76a30120e8683d8e04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8c61036-5364-440f-a944-70ed332ae67d" targetNamespace="http://schemas.microsoft.com/office/2006/metadata/properties" ma:root="true" ma:fieldsID="c2ba04188c571698da715c053f4aa4c4" ns2:_="" ns3:_="" ns4:_="">
    <xsd:import namespace="57504d04-691e-4fc4-8f09-4f19fdbe90f6"/>
    <xsd:import namespace="6d7c22ec-c6a4-4777-88aa-bc3c76ac660e"/>
    <xsd:import namespace="48c61036-5364-440f-a944-70ed332ae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1036-5364-440f-a944-70ed332ae6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«Присвоение, изменение и упорядочивание почтовых адресов объектам недвижимости», утвержденный постановлением администрации муниципального образования «Шиньшинское сельское поселение»
 от 05 февраля 2013 г. № 8
</_x041e__x043f__x0438__x0441__x0430__x043d__x0438__x0435_>
    <_x041f__x0430__x043f__x043a__x0430_ xmlns="48c61036-5364-440f-a944-70ed332ae67d">2016</_x041f__x0430__x043f__x043a__x0430_>
    <_dlc_DocId xmlns="57504d04-691e-4fc4-8f09-4f19fdbe90f6">XXJ7TYMEEKJ2-4370-4</_dlc_DocId>
    <_dlc_DocIdUrl xmlns="57504d04-691e-4fc4-8f09-4f19fdbe90f6">
      <Url>http://spsearch.gov.mari.ru:32643/morki/shinsha/_layouts/DocIdRedir.aspx?ID=XXJ7TYMEEKJ2-4370-4</Url>
      <Description>XXJ7TYMEEKJ2-4370-4</Description>
    </_dlc_DocIdUrl>
  </documentManagement>
</p:properties>
</file>

<file path=customXml/itemProps1.xml><?xml version="1.0" encoding="utf-8"?>
<ds:datastoreItem xmlns:ds="http://schemas.openxmlformats.org/officeDocument/2006/customXml" ds:itemID="{223E9294-E699-49F0-BB47-966F4669FCF0}"/>
</file>

<file path=customXml/itemProps2.xml><?xml version="1.0" encoding="utf-8"?>
<ds:datastoreItem xmlns:ds="http://schemas.openxmlformats.org/officeDocument/2006/customXml" ds:itemID="{C06A9004-00A8-4B74-B7CD-443F66A97A70}"/>
</file>

<file path=customXml/itemProps3.xml><?xml version="1.0" encoding="utf-8"?>
<ds:datastoreItem xmlns:ds="http://schemas.openxmlformats.org/officeDocument/2006/customXml" ds:itemID="{E594527D-9E3B-4CB5-8F42-3F48C06FB8B5}"/>
</file>

<file path=customXml/itemProps4.xml><?xml version="1.0" encoding="utf-8"?>
<ds:datastoreItem xmlns:ds="http://schemas.openxmlformats.org/officeDocument/2006/customXml" ds:itemID="{68B592AA-952E-41DA-9C31-0D2E083F2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6.05.16 г.</dc:title>
  <dc:subject/>
  <dc:creator>Admin</dc:creator>
  <cp:keywords/>
  <dc:description/>
  <cp:lastModifiedBy>Admin</cp:lastModifiedBy>
  <cp:revision>2</cp:revision>
  <cp:lastPrinted>2016-05-18T11:22:00Z</cp:lastPrinted>
  <dcterms:created xsi:type="dcterms:W3CDTF">2016-05-18T11:21:00Z</dcterms:created>
  <dcterms:modified xsi:type="dcterms:W3CDTF">2016-05-18T11:24:00Z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0x010100D5A5B5F2231BE446964EE4D723189C9A</vt:lpwstr>
  </property>
  <property fmtid="{D5CDD505-2E9C-101B-9397-08002B2CF9AE}" pid="3" name="_dlc_DocIdItemGuid">
    <vt:lpwstr>1a3c799a-7640-4187-9563-cf0ee4c1b42f</vt:lpwstr>
  </property>
</Properties>
</file>